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BBF" w:rsidRPr="00814BE4" w:rsidRDefault="00422C3A" w:rsidP="00AA7BBF">
      <w:pPr>
        <w:jc w:val="right"/>
        <w:rPr>
          <w:rFonts w:ascii="Century Gothic" w:hAnsi="Century Gothic"/>
        </w:rPr>
      </w:pPr>
      <w:r w:rsidRPr="00814BE4">
        <w:rPr>
          <w:rFonts w:ascii="Century Gothic" w:hAnsi="Century Gothic"/>
          <w:noProof/>
          <w:lang w:val="en-AU" w:eastAsia="en-AU"/>
        </w:rPr>
        <w:drawing>
          <wp:inline distT="0" distB="0" distL="0" distR="0">
            <wp:extent cx="3224022" cy="565362"/>
            <wp:effectExtent l="19050" t="0" r="0" b="0"/>
            <wp:docPr id="2" name="Picture 1" descr="https://s3.amazonaws.com/chronus-mentor/programs/logos/411/original.JPG?1353677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hronus-mentor/programs/logos/411/original.JPG?1353677071"/>
                    <pic:cNvPicPr>
                      <a:picLocks noChangeAspect="1" noChangeArrowheads="1"/>
                    </pic:cNvPicPr>
                  </pic:nvPicPr>
                  <pic:blipFill>
                    <a:blip r:embed="rId7" cstate="print"/>
                    <a:srcRect/>
                    <a:stretch>
                      <a:fillRect/>
                    </a:stretch>
                  </pic:blipFill>
                  <pic:spPr bwMode="auto">
                    <a:xfrm>
                      <a:off x="0" y="0"/>
                      <a:ext cx="3224435" cy="565434"/>
                    </a:xfrm>
                    <a:prstGeom prst="rect">
                      <a:avLst/>
                    </a:prstGeom>
                    <a:noFill/>
                    <a:ln w="9525">
                      <a:noFill/>
                      <a:miter lim="800000"/>
                      <a:headEnd/>
                      <a:tailEnd/>
                    </a:ln>
                  </pic:spPr>
                </pic:pic>
              </a:graphicData>
            </a:graphic>
          </wp:inline>
        </w:drawing>
      </w:r>
    </w:p>
    <w:p w:rsidR="00E47907" w:rsidRPr="00814BE4" w:rsidRDefault="00AA7BBF" w:rsidP="00AA7BBF">
      <w:pPr>
        <w:tabs>
          <w:tab w:val="left" w:pos="8544"/>
        </w:tabs>
        <w:rPr>
          <w:rFonts w:ascii="Century Gothic" w:hAnsi="Century Gothic"/>
        </w:rPr>
      </w:pPr>
      <w:r w:rsidRPr="00814BE4">
        <w:rPr>
          <w:rFonts w:ascii="Century Gothic" w:hAnsi="Century Gothic"/>
        </w:rPr>
        <w:tab/>
      </w:r>
    </w:p>
    <w:p w:rsidR="00AA7BBF" w:rsidRPr="00814BE4" w:rsidRDefault="00D877AF" w:rsidP="00DB204A">
      <w:pPr>
        <w:pStyle w:val="Heading3"/>
        <w:rPr>
          <w:rFonts w:ascii="Century Gothic" w:hAnsi="Century Gothic"/>
          <w:color w:val="auto"/>
          <w:sz w:val="36"/>
          <w:szCs w:val="36"/>
        </w:rPr>
      </w:pPr>
      <w:r w:rsidRPr="00814BE4">
        <w:rPr>
          <w:rFonts w:ascii="Century Gothic" w:hAnsi="Century Gothic"/>
          <w:color w:val="auto"/>
          <w:sz w:val="36"/>
          <w:szCs w:val="36"/>
        </w:rPr>
        <w:t>Welcome to the P</w:t>
      </w:r>
      <w:r w:rsidR="00A7458A" w:rsidRPr="00814BE4">
        <w:rPr>
          <w:rFonts w:ascii="Century Gothic" w:hAnsi="Century Gothic"/>
          <w:color w:val="auto"/>
          <w:sz w:val="36"/>
          <w:szCs w:val="36"/>
        </w:rPr>
        <w:t>rogram</w:t>
      </w:r>
    </w:p>
    <w:p w:rsidR="006C29C2" w:rsidRPr="00814BE4" w:rsidRDefault="006C29C2" w:rsidP="00DB204A">
      <w:pPr>
        <w:tabs>
          <w:tab w:val="left" w:pos="8544"/>
        </w:tabs>
        <w:jc w:val="center"/>
        <w:rPr>
          <w:rFonts w:ascii="Century Gothic" w:hAnsi="Century Gothic"/>
          <w:b/>
          <w:sz w:val="28"/>
          <w:szCs w:val="28"/>
        </w:rPr>
      </w:pPr>
    </w:p>
    <w:p w:rsidR="00A7458A" w:rsidRPr="00814BE4" w:rsidRDefault="00A7458A" w:rsidP="00A7458A">
      <w:pPr>
        <w:pStyle w:val="Heading3"/>
        <w:rPr>
          <w:rFonts w:ascii="Century Gothic" w:hAnsi="Century Gothic"/>
          <w:color w:val="auto"/>
        </w:rPr>
      </w:pPr>
      <w:bookmarkStart w:id="0" w:name="_Toc344479138"/>
      <w:r w:rsidRPr="00814BE4">
        <w:rPr>
          <w:rFonts w:ascii="Century Gothic" w:hAnsi="Century Gothic"/>
          <w:color w:val="auto"/>
        </w:rPr>
        <w:t>About this program</w:t>
      </w:r>
      <w:bookmarkEnd w:id="0"/>
      <w:r w:rsidR="00D303C8" w:rsidRPr="00814BE4">
        <w:rPr>
          <w:rFonts w:ascii="Century Gothic" w:hAnsi="Century Gothic"/>
          <w:color w:val="auto"/>
        </w:rPr>
        <w:t xml:space="preserve"> (insert</w:t>
      </w:r>
      <w:r w:rsidR="002E339C">
        <w:rPr>
          <w:rFonts w:ascii="Century Gothic" w:hAnsi="Century Gothic"/>
          <w:color w:val="auto"/>
        </w:rPr>
        <w:t xml:space="preserve"> information about your program)</w:t>
      </w:r>
    </w:p>
    <w:p w:rsidR="00A7458A" w:rsidRPr="00814BE4" w:rsidRDefault="00A7458A" w:rsidP="00A7458A">
      <w:pPr>
        <w:rPr>
          <w:rFonts w:ascii="Century Gothic" w:hAnsi="Century Gothic"/>
          <w:lang w:val="en-AU"/>
        </w:rPr>
      </w:pPr>
      <w:r w:rsidRPr="00814BE4">
        <w:rPr>
          <w:rFonts w:ascii="Century Gothic" w:hAnsi="Century Gothic"/>
          <w:lang w:val="en-AU"/>
        </w:rPr>
        <w:t>Th</w:t>
      </w:r>
      <w:r w:rsidR="009245F0" w:rsidRPr="00814BE4">
        <w:rPr>
          <w:rFonts w:ascii="Century Gothic" w:hAnsi="Century Gothic"/>
          <w:lang w:val="en-AU"/>
        </w:rPr>
        <w:t xml:space="preserve">e program is conducted over </w:t>
      </w:r>
      <w:r w:rsidR="002E339C" w:rsidRPr="002E339C">
        <w:rPr>
          <w:rFonts w:ascii="Century Gothic" w:hAnsi="Century Gothic"/>
          <w:b/>
          <w:lang w:val="en-AU"/>
        </w:rPr>
        <w:t>(insert length of program</w:t>
      </w:r>
      <w:r w:rsidR="002E339C">
        <w:rPr>
          <w:rFonts w:ascii="Century Gothic" w:hAnsi="Century Gothic"/>
          <w:lang w:val="en-AU"/>
        </w:rPr>
        <w:t>)</w:t>
      </w:r>
      <w:r w:rsidRPr="00814BE4">
        <w:rPr>
          <w:rFonts w:ascii="Century Gothic" w:hAnsi="Century Gothic"/>
          <w:lang w:val="en-AU"/>
        </w:rPr>
        <w:t xml:space="preserve">, commencing </w:t>
      </w:r>
      <w:r w:rsidR="00DB204A" w:rsidRPr="00814BE4">
        <w:rPr>
          <w:rFonts w:ascii="Century Gothic" w:hAnsi="Century Gothic"/>
          <w:lang w:val="en-AU"/>
        </w:rPr>
        <w:t>when you are paired with a Mentee</w:t>
      </w:r>
      <w:r w:rsidRPr="00814BE4">
        <w:rPr>
          <w:rFonts w:ascii="Century Gothic" w:hAnsi="Century Gothic"/>
          <w:lang w:val="en-AU"/>
        </w:rPr>
        <w:t>. During that time you will:</w:t>
      </w:r>
    </w:p>
    <w:p w:rsidR="00A7458A" w:rsidRPr="00814BE4" w:rsidRDefault="00A7458A" w:rsidP="00A7458A">
      <w:pPr>
        <w:pStyle w:val="ListParagraph"/>
        <w:numPr>
          <w:ilvl w:val="0"/>
          <w:numId w:val="4"/>
        </w:numPr>
        <w:rPr>
          <w:rFonts w:ascii="Century Gothic" w:hAnsi="Century Gothic"/>
        </w:rPr>
      </w:pPr>
      <w:r w:rsidRPr="00814BE4">
        <w:rPr>
          <w:rFonts w:ascii="Century Gothic" w:hAnsi="Century Gothic"/>
        </w:rPr>
        <w:t xml:space="preserve">Attend webinar training </w:t>
      </w:r>
    </w:p>
    <w:p w:rsidR="009245F0" w:rsidRPr="00814BE4" w:rsidRDefault="00A7458A" w:rsidP="00BE7F06">
      <w:pPr>
        <w:pStyle w:val="ListParagraph"/>
        <w:numPr>
          <w:ilvl w:val="0"/>
          <w:numId w:val="4"/>
        </w:numPr>
        <w:rPr>
          <w:rFonts w:ascii="Century Gothic" w:hAnsi="Century Gothic"/>
        </w:rPr>
      </w:pPr>
      <w:r w:rsidRPr="00814BE4">
        <w:rPr>
          <w:rFonts w:ascii="Century Gothic" w:hAnsi="Century Gothic"/>
        </w:rPr>
        <w:t xml:space="preserve">Be supported with materials </w:t>
      </w:r>
    </w:p>
    <w:p w:rsidR="00A7458A" w:rsidRPr="00814BE4" w:rsidRDefault="00A7458A" w:rsidP="00BE7F06">
      <w:pPr>
        <w:pStyle w:val="ListParagraph"/>
        <w:numPr>
          <w:ilvl w:val="0"/>
          <w:numId w:val="4"/>
        </w:numPr>
        <w:rPr>
          <w:rFonts w:ascii="Century Gothic" w:hAnsi="Century Gothic"/>
        </w:rPr>
      </w:pPr>
      <w:r w:rsidRPr="00814BE4">
        <w:rPr>
          <w:rFonts w:ascii="Century Gothic" w:hAnsi="Century Gothic"/>
        </w:rPr>
        <w:t>Attend a webinar halfway through the program to share your experiences with other participants and have access to an online forum with them and the program organisers</w:t>
      </w:r>
      <w:r w:rsidR="002E339C">
        <w:rPr>
          <w:rFonts w:ascii="Century Gothic" w:hAnsi="Century Gothic"/>
        </w:rPr>
        <w:t xml:space="preserve"> </w:t>
      </w:r>
      <w:r w:rsidR="002E339C" w:rsidRPr="002E339C">
        <w:rPr>
          <w:rFonts w:ascii="Century Gothic" w:hAnsi="Century Gothic"/>
          <w:b/>
        </w:rPr>
        <w:t>(if applicable)</w:t>
      </w:r>
    </w:p>
    <w:p w:rsidR="00A7458A" w:rsidRPr="00814BE4" w:rsidRDefault="00A7458A" w:rsidP="00A7458A">
      <w:pPr>
        <w:pStyle w:val="ListParagraph"/>
        <w:numPr>
          <w:ilvl w:val="0"/>
          <w:numId w:val="4"/>
        </w:numPr>
        <w:rPr>
          <w:rFonts w:ascii="Century Gothic" w:hAnsi="Century Gothic"/>
        </w:rPr>
      </w:pPr>
      <w:r w:rsidRPr="00814BE4">
        <w:rPr>
          <w:rFonts w:ascii="Century Gothic" w:hAnsi="Century Gothic"/>
        </w:rPr>
        <w:t xml:space="preserve">“Meet” with your mentee by whatever communication means you mutually choose – </w:t>
      </w:r>
      <w:r w:rsidR="002E339C">
        <w:rPr>
          <w:rFonts w:ascii="Century Gothic" w:hAnsi="Century Gothic"/>
        </w:rPr>
        <w:t xml:space="preserve">in person, </w:t>
      </w:r>
      <w:r w:rsidRPr="00814BE4">
        <w:rPr>
          <w:rFonts w:ascii="Century Gothic" w:hAnsi="Century Gothic"/>
        </w:rPr>
        <w:t>telephone, Skyp</w:t>
      </w:r>
      <w:r w:rsidR="009245F0" w:rsidRPr="00814BE4">
        <w:rPr>
          <w:rFonts w:ascii="Century Gothic" w:hAnsi="Century Gothic"/>
        </w:rPr>
        <w:t>e or othe</w:t>
      </w:r>
      <w:r w:rsidR="002E339C">
        <w:rPr>
          <w:rFonts w:ascii="Century Gothic" w:hAnsi="Century Gothic"/>
        </w:rPr>
        <w:t>r online, email, text</w:t>
      </w:r>
      <w:r w:rsidR="009245F0" w:rsidRPr="00814BE4">
        <w:rPr>
          <w:rFonts w:ascii="Century Gothic" w:hAnsi="Century Gothic"/>
        </w:rPr>
        <w:t>.</w:t>
      </w:r>
    </w:p>
    <w:p w:rsidR="00A7458A" w:rsidRPr="00814BE4" w:rsidRDefault="00A7458A" w:rsidP="00A7458A">
      <w:pPr>
        <w:pStyle w:val="ListParagraph"/>
        <w:numPr>
          <w:ilvl w:val="0"/>
          <w:numId w:val="4"/>
        </w:numPr>
        <w:rPr>
          <w:rFonts w:ascii="Century Gothic" w:hAnsi="Century Gothic"/>
        </w:rPr>
      </w:pPr>
      <w:r w:rsidRPr="00814BE4">
        <w:rPr>
          <w:rFonts w:ascii="Century Gothic" w:hAnsi="Century Gothic"/>
        </w:rPr>
        <w:t>Be asked to give us feedback so we can ensure we are supporting your needs and so we can fine</w:t>
      </w:r>
      <w:r w:rsidR="00D43245" w:rsidRPr="00814BE4">
        <w:rPr>
          <w:rFonts w:ascii="Century Gothic" w:hAnsi="Century Gothic"/>
        </w:rPr>
        <w:t>-</w:t>
      </w:r>
      <w:r w:rsidRPr="00814BE4">
        <w:rPr>
          <w:rFonts w:ascii="Century Gothic" w:hAnsi="Century Gothic"/>
        </w:rPr>
        <w:t>tune the program for subsequent groups</w:t>
      </w:r>
    </w:p>
    <w:p w:rsidR="00A7458A" w:rsidRPr="00814BE4" w:rsidRDefault="00A7458A" w:rsidP="00A7458A">
      <w:pPr>
        <w:pStyle w:val="ListParagraph"/>
        <w:numPr>
          <w:ilvl w:val="0"/>
          <w:numId w:val="4"/>
        </w:numPr>
        <w:rPr>
          <w:rFonts w:ascii="Century Gothic" w:hAnsi="Century Gothic"/>
        </w:rPr>
      </w:pPr>
      <w:r w:rsidRPr="00814BE4">
        <w:rPr>
          <w:rFonts w:ascii="Century Gothic" w:hAnsi="Century Gothic"/>
        </w:rPr>
        <w:t>Gain insight into the perspective of someone working in a different part of the industry from you.</w:t>
      </w:r>
    </w:p>
    <w:p w:rsidR="00A7458A" w:rsidRPr="00814BE4" w:rsidRDefault="00A7458A" w:rsidP="00A7458A">
      <w:pPr>
        <w:rPr>
          <w:rFonts w:ascii="Century Gothic" w:hAnsi="Century Gothic"/>
        </w:rPr>
      </w:pPr>
      <w:r w:rsidRPr="00814BE4">
        <w:rPr>
          <w:rFonts w:ascii="Century Gothic" w:hAnsi="Century Gothic"/>
        </w:rPr>
        <w:t>Your participation is:</w:t>
      </w:r>
    </w:p>
    <w:p w:rsidR="00A7458A" w:rsidRPr="00814BE4" w:rsidRDefault="00A7458A" w:rsidP="00A7458A">
      <w:pPr>
        <w:pStyle w:val="ListParagraph"/>
        <w:numPr>
          <w:ilvl w:val="0"/>
          <w:numId w:val="5"/>
        </w:numPr>
        <w:rPr>
          <w:rFonts w:ascii="Century Gothic" w:hAnsi="Century Gothic"/>
        </w:rPr>
      </w:pPr>
      <w:r w:rsidRPr="00814BE4">
        <w:rPr>
          <w:rFonts w:ascii="Century Gothic" w:hAnsi="Century Gothic"/>
        </w:rPr>
        <w:t>Voluntary – you and your mentee can end your relationship at any time</w:t>
      </w:r>
    </w:p>
    <w:p w:rsidR="00A7458A" w:rsidRPr="00814BE4" w:rsidRDefault="00A7458A" w:rsidP="00A7458A">
      <w:pPr>
        <w:pStyle w:val="ListParagraph"/>
        <w:numPr>
          <w:ilvl w:val="0"/>
          <w:numId w:val="5"/>
        </w:numPr>
        <w:rPr>
          <w:rFonts w:ascii="Century Gothic" w:hAnsi="Century Gothic"/>
        </w:rPr>
      </w:pPr>
      <w:r w:rsidRPr="00814BE4">
        <w:rPr>
          <w:rFonts w:ascii="Century Gothic" w:hAnsi="Century Gothic"/>
        </w:rPr>
        <w:t xml:space="preserve">A two-way process – you will share your skills, knowledge and experience with your mentee to enable her to explore her professional and personal situation, and you will work together to achieve goals you agree </w:t>
      </w:r>
      <w:r w:rsidR="009245F0" w:rsidRPr="00814BE4">
        <w:rPr>
          <w:rFonts w:ascii="Century Gothic" w:hAnsi="Century Gothic"/>
        </w:rPr>
        <w:t>with your m</w:t>
      </w:r>
      <w:r w:rsidR="00DB204A" w:rsidRPr="00814BE4">
        <w:rPr>
          <w:rFonts w:ascii="Century Gothic" w:hAnsi="Century Gothic"/>
        </w:rPr>
        <w:t>entee</w:t>
      </w:r>
      <w:r w:rsidRPr="00814BE4">
        <w:rPr>
          <w:rFonts w:ascii="Century Gothic" w:hAnsi="Century Gothic"/>
        </w:rPr>
        <w:t>.</w:t>
      </w:r>
    </w:p>
    <w:p w:rsidR="00A7458A" w:rsidRPr="00814BE4" w:rsidRDefault="00A7458A" w:rsidP="00AA7BBF">
      <w:pPr>
        <w:tabs>
          <w:tab w:val="left" w:pos="8544"/>
        </w:tabs>
        <w:rPr>
          <w:rFonts w:ascii="Century Gothic" w:hAnsi="Century Gothic"/>
          <w:b/>
        </w:rPr>
      </w:pPr>
    </w:p>
    <w:p w:rsidR="00DB204A" w:rsidRPr="00814BE4" w:rsidRDefault="00DB204A" w:rsidP="00DB204A">
      <w:pPr>
        <w:pStyle w:val="Heading3"/>
        <w:rPr>
          <w:rFonts w:ascii="Century Gothic" w:hAnsi="Century Gothic"/>
          <w:color w:val="auto"/>
        </w:rPr>
      </w:pPr>
      <w:r w:rsidRPr="00814BE4">
        <w:rPr>
          <w:rFonts w:ascii="Century Gothic" w:hAnsi="Century Gothic"/>
          <w:color w:val="auto"/>
        </w:rPr>
        <w:t>Program Administrators</w:t>
      </w:r>
      <w:r w:rsidR="00D303C8" w:rsidRPr="00814BE4">
        <w:rPr>
          <w:rFonts w:ascii="Century Gothic" w:hAnsi="Century Gothic"/>
          <w:color w:val="auto"/>
        </w:rPr>
        <w:t xml:space="preserve"> (who is in charge of the program)</w:t>
      </w:r>
    </w:p>
    <w:p w:rsidR="00716761" w:rsidRPr="007C5E28" w:rsidRDefault="00716761" w:rsidP="00716761">
      <w:pPr>
        <w:rPr>
          <w:rFonts w:ascii="Century Gothic" w:hAnsi="Century Gothic"/>
        </w:rPr>
      </w:pPr>
      <w:r w:rsidRPr="007C5E28">
        <w:rPr>
          <w:rFonts w:ascii="Century Gothic" w:hAnsi="Century Gothic"/>
        </w:rPr>
        <w:t xml:space="preserve">Insert who is responsible for </w:t>
      </w:r>
      <w:r>
        <w:rPr>
          <w:rFonts w:ascii="Century Gothic" w:hAnsi="Century Gothic"/>
        </w:rPr>
        <w:t>administering the program here</w:t>
      </w:r>
    </w:p>
    <w:p w:rsidR="00DB204A" w:rsidRPr="00814BE4" w:rsidRDefault="00DB204A" w:rsidP="003213CC">
      <w:pPr>
        <w:pStyle w:val="Heading3"/>
        <w:rPr>
          <w:rFonts w:ascii="Century Gothic" w:hAnsi="Century Gothic"/>
          <w:color w:val="auto"/>
        </w:rPr>
      </w:pPr>
    </w:p>
    <w:p w:rsidR="003213CC" w:rsidRPr="00814BE4" w:rsidRDefault="003213CC" w:rsidP="003213CC">
      <w:pPr>
        <w:pStyle w:val="Heading3"/>
        <w:rPr>
          <w:rFonts w:ascii="Century Gothic" w:hAnsi="Century Gothic"/>
          <w:color w:val="auto"/>
        </w:rPr>
      </w:pPr>
      <w:r w:rsidRPr="00814BE4">
        <w:rPr>
          <w:rFonts w:ascii="Century Gothic" w:hAnsi="Century Gothic"/>
          <w:color w:val="auto"/>
        </w:rPr>
        <w:t>Using the Program Online Platform</w:t>
      </w:r>
    </w:p>
    <w:p w:rsidR="00716761" w:rsidRPr="00EE1045" w:rsidRDefault="00716761" w:rsidP="00716761">
      <w:pPr>
        <w:rPr>
          <w:rFonts w:ascii="Century Gothic" w:hAnsi="Century Gothic"/>
        </w:rPr>
      </w:pPr>
      <w:r>
        <w:rPr>
          <w:rFonts w:ascii="Century Gothic" w:hAnsi="Century Gothic"/>
        </w:rPr>
        <w:t xml:space="preserve">If applicable </w:t>
      </w:r>
    </w:p>
    <w:p w:rsidR="003213CC" w:rsidRPr="00814BE4" w:rsidRDefault="003213CC" w:rsidP="003213CC">
      <w:pPr>
        <w:pStyle w:val="Heading3"/>
        <w:rPr>
          <w:rFonts w:ascii="Century Gothic" w:hAnsi="Century Gothic"/>
          <w:color w:val="auto"/>
        </w:rPr>
      </w:pPr>
      <w:r w:rsidRPr="00814BE4">
        <w:rPr>
          <w:rFonts w:ascii="Century Gothic" w:hAnsi="Century Gothic"/>
          <w:color w:val="auto"/>
        </w:rPr>
        <w:lastRenderedPageBreak/>
        <w:t>Program Communications</w:t>
      </w:r>
    </w:p>
    <w:p w:rsidR="003213CC" w:rsidRPr="00814BE4" w:rsidRDefault="00CA5102" w:rsidP="003213CC">
      <w:pPr>
        <w:rPr>
          <w:rFonts w:ascii="Century Gothic" w:hAnsi="Century Gothic"/>
        </w:rPr>
      </w:pPr>
      <w:r w:rsidRPr="00814BE4">
        <w:rPr>
          <w:rFonts w:ascii="Century Gothic" w:hAnsi="Century Gothic"/>
        </w:rPr>
        <w:t xml:space="preserve">List </w:t>
      </w:r>
      <w:r w:rsidR="00716761">
        <w:rPr>
          <w:rFonts w:ascii="Century Gothic" w:hAnsi="Century Gothic"/>
        </w:rPr>
        <w:t>what communications will be sent to participants eg tips/hints, surveys etc</w:t>
      </w:r>
      <w:r w:rsidR="00814BE4">
        <w:rPr>
          <w:rFonts w:ascii="Century Gothic" w:hAnsi="Century Gothic"/>
        </w:rPr>
        <w:t xml:space="preserve"> </w:t>
      </w:r>
    </w:p>
    <w:p w:rsidR="003213CC" w:rsidRPr="00814BE4" w:rsidRDefault="003213CC" w:rsidP="003213CC">
      <w:pPr>
        <w:pStyle w:val="Heading3"/>
        <w:rPr>
          <w:rFonts w:ascii="Century Gothic" w:hAnsi="Century Gothic"/>
          <w:color w:val="auto"/>
        </w:rPr>
      </w:pPr>
      <w:r w:rsidRPr="00814BE4">
        <w:rPr>
          <w:rFonts w:ascii="Century Gothic" w:hAnsi="Century Gothic"/>
          <w:color w:val="auto"/>
        </w:rPr>
        <w:t>Program Materials</w:t>
      </w:r>
    </w:p>
    <w:p w:rsidR="003213CC" w:rsidRPr="00814BE4" w:rsidRDefault="003213CC" w:rsidP="003213CC">
      <w:pPr>
        <w:rPr>
          <w:rFonts w:ascii="Century Gothic" w:hAnsi="Century Gothic"/>
          <w:lang w:val="en-AU"/>
        </w:rPr>
      </w:pPr>
      <w:r w:rsidRPr="00814BE4">
        <w:rPr>
          <w:rFonts w:ascii="Century Gothic" w:hAnsi="Century Gothic"/>
          <w:lang w:val="en-AU"/>
        </w:rPr>
        <w:t xml:space="preserve">All the materials you need </w:t>
      </w:r>
      <w:r w:rsidR="002E339C">
        <w:rPr>
          <w:rFonts w:ascii="Century Gothic" w:hAnsi="Century Gothic"/>
          <w:lang w:val="en-AU"/>
        </w:rPr>
        <w:t>are available (insert where participants can access their documents)</w:t>
      </w:r>
    </w:p>
    <w:p w:rsidR="003213CC" w:rsidRPr="00814BE4" w:rsidRDefault="003213CC" w:rsidP="003213CC">
      <w:pPr>
        <w:rPr>
          <w:rFonts w:ascii="Century Gothic" w:hAnsi="Century Gothic"/>
          <w:lang w:val="en-AU"/>
        </w:rPr>
      </w:pPr>
    </w:p>
    <w:p w:rsidR="00AA17EC" w:rsidRPr="00814BE4" w:rsidRDefault="00AA17EC" w:rsidP="00A7458A">
      <w:pPr>
        <w:pStyle w:val="Heading3"/>
        <w:rPr>
          <w:rFonts w:ascii="Century Gothic" w:hAnsi="Century Gothic"/>
          <w:color w:val="auto"/>
        </w:rPr>
      </w:pPr>
      <w:r w:rsidRPr="00814BE4">
        <w:rPr>
          <w:rFonts w:ascii="Century Gothic" w:hAnsi="Century Gothic"/>
          <w:color w:val="auto"/>
        </w:rPr>
        <w:t>Mentoring Stages</w:t>
      </w:r>
    </w:p>
    <w:p w:rsidR="00AA17EC" w:rsidRPr="00814BE4" w:rsidRDefault="009245F0" w:rsidP="00AA17EC">
      <w:pPr>
        <w:rPr>
          <w:rFonts w:ascii="Century Gothic" w:hAnsi="Century Gothic"/>
        </w:rPr>
      </w:pPr>
      <w:r w:rsidRPr="00814BE4">
        <w:rPr>
          <w:rFonts w:ascii="Century Gothic" w:hAnsi="Century Gothic"/>
        </w:rPr>
        <w:t>There are four stages in</w:t>
      </w:r>
      <w:r w:rsidR="00AA17EC" w:rsidRPr="00814BE4">
        <w:rPr>
          <w:rFonts w:ascii="Century Gothic" w:hAnsi="Century Gothic"/>
        </w:rPr>
        <w:t xml:space="preserve"> </w:t>
      </w:r>
      <w:r w:rsidRPr="00814BE4">
        <w:rPr>
          <w:rFonts w:ascii="Century Gothic" w:hAnsi="Century Gothic"/>
          <w:b/>
        </w:rPr>
        <w:t>XX</w:t>
      </w:r>
      <w:r w:rsidR="00AA17EC" w:rsidRPr="00814BE4">
        <w:rPr>
          <w:rFonts w:ascii="Century Gothic" w:hAnsi="Century Gothic"/>
        </w:rPr>
        <w:t>-month program</w:t>
      </w:r>
      <w:r w:rsidR="002E339C">
        <w:rPr>
          <w:rFonts w:ascii="Century Gothic" w:hAnsi="Century Gothic"/>
        </w:rPr>
        <w:t xml:space="preserve"> (change weeks as required. Based on 9 month program)</w:t>
      </w:r>
    </w:p>
    <w:p w:rsidR="00AA17EC" w:rsidRPr="00814BE4" w:rsidRDefault="00AA17EC" w:rsidP="00AA17EC">
      <w:pPr>
        <w:rPr>
          <w:rFonts w:ascii="Century Gothic" w:hAnsi="Century Gothic"/>
          <w:b/>
        </w:rPr>
      </w:pPr>
      <w:r w:rsidRPr="00814BE4">
        <w:rPr>
          <w:rFonts w:ascii="Century Gothic" w:hAnsi="Century Gothic"/>
          <w:b/>
        </w:rPr>
        <w:t xml:space="preserve">Stage 1: Getting Ready for Mentoring </w:t>
      </w:r>
      <w:r w:rsidR="00ED3F04" w:rsidRPr="00814BE4">
        <w:rPr>
          <w:rFonts w:ascii="Century Gothic" w:hAnsi="Century Gothic"/>
          <w:b/>
        </w:rPr>
        <w:t>(2-4 weeks)</w:t>
      </w:r>
    </w:p>
    <w:p w:rsidR="00ED3F04" w:rsidRPr="00814BE4" w:rsidRDefault="00ED3F04" w:rsidP="00AA17EC">
      <w:pPr>
        <w:rPr>
          <w:rFonts w:ascii="Century Gothic" w:hAnsi="Century Gothic"/>
        </w:rPr>
      </w:pPr>
      <w:r w:rsidRPr="00814BE4">
        <w:rPr>
          <w:rFonts w:ascii="Century Gothic" w:hAnsi="Century Gothic"/>
        </w:rPr>
        <w:t xml:space="preserve">In the few weeks after you are matched with your partner, you will receive webinar training to help you get prepared for your role as mentor. </w:t>
      </w:r>
      <w:r w:rsidR="00F84435">
        <w:rPr>
          <w:rFonts w:ascii="Century Gothic" w:hAnsi="Century Gothic"/>
        </w:rPr>
        <w:t>Use the mentoring self-assessment</w:t>
      </w:r>
      <w:r w:rsidRPr="00814BE4">
        <w:rPr>
          <w:rFonts w:ascii="Century Gothic" w:hAnsi="Century Gothic"/>
        </w:rPr>
        <w:t xml:space="preserve"> to consider your strengths as a mentor and those skills you might wish to develop over the course of the program. You and your mentee can also start to get to know one another, exchange details and start thinking about goals for the program.</w:t>
      </w:r>
      <w:r w:rsidR="003F6AFB" w:rsidRPr="00814BE4">
        <w:rPr>
          <w:rFonts w:ascii="Century Gothic" w:hAnsi="Century Gothic"/>
        </w:rPr>
        <w:t xml:space="preserve"> </w:t>
      </w:r>
    </w:p>
    <w:p w:rsidR="00ED3F04" w:rsidRPr="00814BE4" w:rsidRDefault="003F6AFB" w:rsidP="00AA17EC">
      <w:pPr>
        <w:rPr>
          <w:rFonts w:ascii="Century Gothic" w:hAnsi="Century Gothic"/>
          <w:b/>
        </w:rPr>
      </w:pPr>
      <w:r w:rsidRPr="00814BE4">
        <w:rPr>
          <w:rFonts w:ascii="Century Gothic" w:hAnsi="Century Gothic"/>
          <w:b/>
        </w:rPr>
        <w:t>Stage 2: Preparing for a Successful P</w:t>
      </w:r>
      <w:r w:rsidR="00ED3F04" w:rsidRPr="00814BE4">
        <w:rPr>
          <w:rFonts w:ascii="Century Gothic" w:hAnsi="Century Gothic"/>
          <w:b/>
        </w:rPr>
        <w:t>artnership (</w:t>
      </w:r>
      <w:r w:rsidRPr="00814BE4">
        <w:rPr>
          <w:rFonts w:ascii="Century Gothic" w:hAnsi="Century Gothic"/>
          <w:b/>
        </w:rPr>
        <w:t>4-6</w:t>
      </w:r>
      <w:r w:rsidR="00ED3F04" w:rsidRPr="00814BE4">
        <w:rPr>
          <w:rFonts w:ascii="Century Gothic" w:hAnsi="Century Gothic"/>
          <w:b/>
        </w:rPr>
        <w:t xml:space="preserve"> weeks)</w:t>
      </w:r>
    </w:p>
    <w:p w:rsidR="003F6AFB" w:rsidRPr="00814BE4" w:rsidRDefault="003F6AFB" w:rsidP="00AA17EC">
      <w:pPr>
        <w:rPr>
          <w:rFonts w:ascii="Century Gothic" w:hAnsi="Century Gothic"/>
        </w:rPr>
      </w:pPr>
      <w:r w:rsidRPr="00814BE4">
        <w:rPr>
          <w:rFonts w:ascii="Century Gothic" w:hAnsi="Century Gothic"/>
        </w:rPr>
        <w:t>We expect you to use this time to really get acquainted, establish confidentiality and trust and build a good working alliance, sign off on the Mentoring Partnership Agreement, and for your mentee to start outlining goals for your mentoring relationship. By the end of this period you should have at least an agreed sense of purpose for the relationship, if not some concrete and specific goals.</w:t>
      </w:r>
    </w:p>
    <w:p w:rsidR="006C6C75" w:rsidRPr="00814BE4" w:rsidRDefault="006C6C75" w:rsidP="00AA17EC">
      <w:pPr>
        <w:rPr>
          <w:rFonts w:ascii="Century Gothic" w:hAnsi="Century Gothic"/>
        </w:rPr>
      </w:pPr>
      <w:r w:rsidRPr="00814BE4">
        <w:rPr>
          <w:rFonts w:ascii="Century Gothic" w:hAnsi="Century Gothic"/>
        </w:rPr>
        <w:t>Towards the end of this stage we will ask you to give us feedback so that we know how you are progressing.</w:t>
      </w:r>
    </w:p>
    <w:p w:rsidR="003F6AFB" w:rsidRPr="00814BE4" w:rsidRDefault="003F6AFB" w:rsidP="00AA17EC">
      <w:pPr>
        <w:rPr>
          <w:rFonts w:ascii="Century Gothic" w:hAnsi="Century Gothic"/>
          <w:b/>
        </w:rPr>
      </w:pPr>
      <w:r w:rsidRPr="00814BE4">
        <w:rPr>
          <w:rFonts w:ascii="Century Gothic" w:hAnsi="Century Gothic"/>
          <w:b/>
        </w:rPr>
        <w:t xml:space="preserve">Stage 3: </w:t>
      </w:r>
      <w:r w:rsidR="006C6C75" w:rsidRPr="00814BE4">
        <w:rPr>
          <w:rFonts w:ascii="Century Gothic" w:hAnsi="Century Gothic"/>
          <w:b/>
        </w:rPr>
        <w:t xml:space="preserve">The Middle - Working </w:t>
      </w:r>
      <w:r w:rsidR="00BE7F06" w:rsidRPr="00814BE4">
        <w:rPr>
          <w:rFonts w:ascii="Century Gothic" w:hAnsi="Century Gothic"/>
          <w:b/>
        </w:rPr>
        <w:t>towards</w:t>
      </w:r>
      <w:r w:rsidR="006C6C75" w:rsidRPr="00814BE4">
        <w:rPr>
          <w:rFonts w:ascii="Century Gothic" w:hAnsi="Century Gothic"/>
          <w:b/>
        </w:rPr>
        <w:t xml:space="preserve"> the Goals (27 weeks)</w:t>
      </w:r>
    </w:p>
    <w:p w:rsidR="006C6C75" w:rsidRPr="00814BE4" w:rsidRDefault="006C6C75" w:rsidP="00AA17EC">
      <w:pPr>
        <w:rPr>
          <w:rFonts w:ascii="Century Gothic" w:hAnsi="Century Gothic"/>
        </w:rPr>
      </w:pPr>
      <w:r w:rsidRPr="00814BE4">
        <w:rPr>
          <w:rFonts w:ascii="Century Gothic" w:hAnsi="Century Gothic"/>
        </w:rPr>
        <w:t xml:space="preserve">This is the longest stage. You will be ‘meeting’ frequently with your mentee and helping </w:t>
      </w:r>
      <w:r w:rsidR="00F84435">
        <w:rPr>
          <w:rFonts w:ascii="Century Gothic" w:hAnsi="Century Gothic"/>
        </w:rPr>
        <w:t>him/</w:t>
      </w:r>
      <w:r w:rsidRPr="00814BE4">
        <w:rPr>
          <w:rFonts w:ascii="Century Gothic" w:hAnsi="Century Gothic"/>
        </w:rPr>
        <w:t>her to achieve the goals that were set at the last stage. You will also attend another webinar with the program facilitator to support your learning as a mentor and to allow you to connect with other mentors in the program.</w:t>
      </w:r>
    </w:p>
    <w:p w:rsidR="003244DD" w:rsidRPr="00814BE4" w:rsidRDefault="003244DD" w:rsidP="00AA17EC">
      <w:pPr>
        <w:rPr>
          <w:rFonts w:ascii="Century Gothic" w:hAnsi="Century Gothic"/>
        </w:rPr>
      </w:pPr>
      <w:r w:rsidRPr="00814BE4">
        <w:rPr>
          <w:rFonts w:ascii="Century Gothic" w:hAnsi="Century Gothic"/>
        </w:rPr>
        <w:t>A few months into this stage we will ask you for more short online feedback so we can monitor how you are progressing.</w:t>
      </w:r>
    </w:p>
    <w:p w:rsidR="003244DD" w:rsidRPr="00814BE4" w:rsidRDefault="003244DD" w:rsidP="00AA17EC">
      <w:pPr>
        <w:rPr>
          <w:rFonts w:ascii="Century Gothic" w:hAnsi="Century Gothic"/>
          <w:b/>
        </w:rPr>
      </w:pPr>
      <w:r w:rsidRPr="00814BE4">
        <w:rPr>
          <w:rFonts w:ascii="Century Gothic" w:hAnsi="Century Gothic"/>
          <w:b/>
        </w:rPr>
        <w:t>Stage 4: Ending the Relationship and Preparing for the Future (4 weeks)</w:t>
      </w:r>
    </w:p>
    <w:p w:rsidR="003244DD" w:rsidRPr="00814BE4" w:rsidRDefault="003244DD" w:rsidP="00AA17EC">
      <w:pPr>
        <w:rPr>
          <w:rFonts w:ascii="Century Gothic" w:hAnsi="Century Gothic"/>
        </w:rPr>
      </w:pPr>
      <w:r w:rsidRPr="00814BE4">
        <w:rPr>
          <w:rFonts w:ascii="Century Gothic" w:hAnsi="Century Gothic"/>
        </w:rPr>
        <w:lastRenderedPageBreak/>
        <w:t>A well-planned ending is important, so about a month before the formal program ending we suggest you and your mentee start to prepare for ending the relationship. You will review what has been learnt and achieved and establish the nature of the relationship you will have in the future.</w:t>
      </w:r>
    </w:p>
    <w:p w:rsidR="003244DD" w:rsidRPr="00814BE4" w:rsidRDefault="003244DD" w:rsidP="00AA17EC">
      <w:pPr>
        <w:rPr>
          <w:rFonts w:ascii="Century Gothic" w:hAnsi="Century Gothic"/>
        </w:rPr>
      </w:pPr>
      <w:r w:rsidRPr="00814BE4">
        <w:rPr>
          <w:rFonts w:ascii="Century Gothic" w:hAnsi="Century Gothic"/>
        </w:rPr>
        <w:t>At the end of the program, you will be asked for a final program evaluation.</w:t>
      </w:r>
    </w:p>
    <w:p w:rsidR="00AA17EC" w:rsidRPr="00814BE4" w:rsidRDefault="00AA17EC" w:rsidP="00AA17EC">
      <w:pPr>
        <w:rPr>
          <w:rFonts w:ascii="Century Gothic" w:hAnsi="Century Gothic"/>
        </w:rPr>
      </w:pPr>
    </w:p>
    <w:p w:rsidR="00A7458A" w:rsidRPr="002C4FB9" w:rsidRDefault="00226FF5" w:rsidP="002C4FB9">
      <w:pPr>
        <w:rPr>
          <w:rFonts w:ascii="Century Gothic" w:hAnsi="Century Gothic"/>
          <w:b/>
        </w:rPr>
      </w:pPr>
      <w:r w:rsidRPr="002C4FB9">
        <w:rPr>
          <w:rFonts w:ascii="Century Gothic" w:hAnsi="Century Gothic"/>
          <w:b/>
        </w:rPr>
        <w:t>Key Program Dates</w:t>
      </w:r>
    </w:p>
    <w:p w:rsidR="00A7458A" w:rsidRPr="00716761" w:rsidRDefault="00226FF5" w:rsidP="00AA7BBF">
      <w:pPr>
        <w:tabs>
          <w:tab w:val="left" w:pos="8544"/>
        </w:tabs>
        <w:rPr>
          <w:rFonts w:ascii="Century Gothic" w:hAnsi="Century Gothic"/>
        </w:rPr>
      </w:pPr>
      <w:r w:rsidRPr="00716761">
        <w:rPr>
          <w:rFonts w:ascii="Century Gothic" w:hAnsi="Century Gothic"/>
        </w:rPr>
        <w:t>Please make sure you put dates in your diary</w:t>
      </w:r>
    </w:p>
    <w:tbl>
      <w:tblPr>
        <w:tblStyle w:val="TableGrid"/>
        <w:tblW w:w="0" w:type="auto"/>
        <w:tblLook w:val="04A0" w:firstRow="1" w:lastRow="0" w:firstColumn="1" w:lastColumn="0" w:noHBand="0" w:noVBand="1"/>
      </w:tblPr>
      <w:tblGrid>
        <w:gridCol w:w="3192"/>
        <w:gridCol w:w="3192"/>
        <w:gridCol w:w="3192"/>
      </w:tblGrid>
      <w:tr w:rsidR="00814BE4" w:rsidRPr="00814BE4" w:rsidTr="00D303C8">
        <w:tc>
          <w:tcPr>
            <w:tcW w:w="3192" w:type="dxa"/>
            <w:tcBorders>
              <w:top w:val="single" w:sz="4" w:space="0" w:color="auto"/>
              <w:left w:val="single" w:sz="4" w:space="0" w:color="auto"/>
              <w:bottom w:val="single" w:sz="4" w:space="0" w:color="auto"/>
              <w:right w:val="single" w:sz="4" w:space="0" w:color="auto"/>
            </w:tcBorders>
            <w:hideMark/>
          </w:tcPr>
          <w:p w:rsidR="00D303C8" w:rsidRPr="00814BE4" w:rsidRDefault="00D303C8">
            <w:pPr>
              <w:rPr>
                <w:rFonts w:ascii="Century Gothic" w:hAnsi="Century Gothic"/>
                <w:b/>
              </w:rPr>
            </w:pPr>
            <w:r w:rsidRPr="00814BE4">
              <w:rPr>
                <w:rFonts w:ascii="Century Gothic" w:hAnsi="Century Gothic"/>
                <w:b/>
              </w:rPr>
              <w:t>Date</w:t>
            </w:r>
          </w:p>
        </w:tc>
        <w:tc>
          <w:tcPr>
            <w:tcW w:w="3192" w:type="dxa"/>
            <w:tcBorders>
              <w:top w:val="single" w:sz="4" w:space="0" w:color="auto"/>
              <w:left w:val="single" w:sz="4" w:space="0" w:color="auto"/>
              <w:bottom w:val="single" w:sz="4" w:space="0" w:color="auto"/>
              <w:right w:val="single" w:sz="4" w:space="0" w:color="auto"/>
            </w:tcBorders>
            <w:hideMark/>
          </w:tcPr>
          <w:p w:rsidR="00D303C8" w:rsidRPr="00814BE4" w:rsidRDefault="00D303C8">
            <w:pPr>
              <w:rPr>
                <w:rFonts w:ascii="Century Gothic" w:hAnsi="Century Gothic"/>
                <w:b/>
              </w:rPr>
            </w:pPr>
            <w:r w:rsidRPr="00814BE4">
              <w:rPr>
                <w:rFonts w:ascii="Century Gothic" w:hAnsi="Century Gothic"/>
                <w:b/>
              </w:rPr>
              <w:t>Event</w:t>
            </w:r>
          </w:p>
        </w:tc>
        <w:tc>
          <w:tcPr>
            <w:tcW w:w="3192" w:type="dxa"/>
            <w:tcBorders>
              <w:top w:val="single" w:sz="4" w:space="0" w:color="auto"/>
              <w:left w:val="single" w:sz="4" w:space="0" w:color="auto"/>
              <w:bottom w:val="single" w:sz="4" w:space="0" w:color="auto"/>
              <w:right w:val="single" w:sz="4" w:space="0" w:color="auto"/>
            </w:tcBorders>
            <w:hideMark/>
          </w:tcPr>
          <w:p w:rsidR="00D303C8" w:rsidRPr="00814BE4" w:rsidRDefault="00D303C8">
            <w:pPr>
              <w:rPr>
                <w:rFonts w:ascii="Century Gothic" w:hAnsi="Century Gothic"/>
                <w:b/>
              </w:rPr>
            </w:pPr>
            <w:r w:rsidRPr="00814BE4">
              <w:rPr>
                <w:rFonts w:ascii="Century Gothic" w:hAnsi="Century Gothic"/>
                <w:b/>
              </w:rPr>
              <w:t>Comments</w:t>
            </w:r>
          </w:p>
        </w:tc>
      </w:tr>
      <w:tr w:rsidR="00814BE4" w:rsidRPr="00814BE4" w:rsidTr="00D303C8">
        <w:tc>
          <w:tcPr>
            <w:tcW w:w="3192" w:type="dxa"/>
            <w:tcBorders>
              <w:top w:val="single" w:sz="4" w:space="0" w:color="auto"/>
              <w:left w:val="single" w:sz="4" w:space="0" w:color="auto"/>
              <w:bottom w:val="single" w:sz="4" w:space="0" w:color="auto"/>
              <w:right w:val="single" w:sz="4" w:space="0" w:color="auto"/>
            </w:tcBorders>
          </w:tcPr>
          <w:p w:rsidR="00D303C8" w:rsidRPr="00814BE4" w:rsidRDefault="00D303C8">
            <w:pPr>
              <w:rPr>
                <w:rFonts w:ascii="Century Gothic" w:hAnsi="Century Gothic"/>
              </w:rPr>
            </w:pPr>
          </w:p>
        </w:tc>
        <w:tc>
          <w:tcPr>
            <w:tcW w:w="3192" w:type="dxa"/>
            <w:tcBorders>
              <w:top w:val="single" w:sz="4" w:space="0" w:color="auto"/>
              <w:left w:val="single" w:sz="4" w:space="0" w:color="auto"/>
              <w:bottom w:val="single" w:sz="4" w:space="0" w:color="auto"/>
              <w:right w:val="single" w:sz="4" w:space="0" w:color="auto"/>
            </w:tcBorders>
          </w:tcPr>
          <w:p w:rsidR="00D303C8" w:rsidRPr="00814BE4" w:rsidRDefault="00D303C8">
            <w:pPr>
              <w:rPr>
                <w:rFonts w:ascii="Century Gothic" w:hAnsi="Century Gothic"/>
              </w:rPr>
            </w:pPr>
          </w:p>
        </w:tc>
        <w:tc>
          <w:tcPr>
            <w:tcW w:w="3192" w:type="dxa"/>
            <w:tcBorders>
              <w:top w:val="single" w:sz="4" w:space="0" w:color="auto"/>
              <w:left w:val="single" w:sz="4" w:space="0" w:color="auto"/>
              <w:bottom w:val="single" w:sz="4" w:space="0" w:color="auto"/>
              <w:right w:val="single" w:sz="4" w:space="0" w:color="auto"/>
            </w:tcBorders>
          </w:tcPr>
          <w:p w:rsidR="00D303C8" w:rsidRPr="00814BE4" w:rsidRDefault="00D303C8">
            <w:pPr>
              <w:rPr>
                <w:rFonts w:ascii="Century Gothic" w:hAnsi="Century Gothic"/>
              </w:rPr>
            </w:pPr>
          </w:p>
        </w:tc>
      </w:tr>
      <w:tr w:rsidR="00814BE4" w:rsidRPr="00814BE4" w:rsidTr="00D303C8">
        <w:tc>
          <w:tcPr>
            <w:tcW w:w="3192" w:type="dxa"/>
            <w:tcBorders>
              <w:top w:val="single" w:sz="4" w:space="0" w:color="auto"/>
              <w:left w:val="single" w:sz="4" w:space="0" w:color="auto"/>
              <w:bottom w:val="single" w:sz="4" w:space="0" w:color="auto"/>
              <w:right w:val="single" w:sz="4" w:space="0" w:color="auto"/>
            </w:tcBorders>
          </w:tcPr>
          <w:p w:rsidR="00D303C8" w:rsidRPr="00814BE4" w:rsidRDefault="00D303C8">
            <w:pPr>
              <w:rPr>
                <w:rFonts w:ascii="Century Gothic" w:hAnsi="Century Gothic"/>
              </w:rPr>
            </w:pPr>
          </w:p>
        </w:tc>
        <w:tc>
          <w:tcPr>
            <w:tcW w:w="3192" w:type="dxa"/>
            <w:tcBorders>
              <w:top w:val="single" w:sz="4" w:space="0" w:color="auto"/>
              <w:left w:val="single" w:sz="4" w:space="0" w:color="auto"/>
              <w:bottom w:val="single" w:sz="4" w:space="0" w:color="auto"/>
              <w:right w:val="single" w:sz="4" w:space="0" w:color="auto"/>
            </w:tcBorders>
          </w:tcPr>
          <w:p w:rsidR="00D303C8" w:rsidRPr="00814BE4" w:rsidRDefault="00D303C8">
            <w:pPr>
              <w:rPr>
                <w:rFonts w:ascii="Century Gothic" w:hAnsi="Century Gothic"/>
              </w:rPr>
            </w:pPr>
          </w:p>
        </w:tc>
        <w:tc>
          <w:tcPr>
            <w:tcW w:w="3192" w:type="dxa"/>
            <w:tcBorders>
              <w:top w:val="single" w:sz="4" w:space="0" w:color="auto"/>
              <w:left w:val="single" w:sz="4" w:space="0" w:color="auto"/>
              <w:bottom w:val="single" w:sz="4" w:space="0" w:color="auto"/>
              <w:right w:val="single" w:sz="4" w:space="0" w:color="auto"/>
            </w:tcBorders>
          </w:tcPr>
          <w:p w:rsidR="00D303C8" w:rsidRPr="00814BE4" w:rsidRDefault="00D303C8">
            <w:pPr>
              <w:rPr>
                <w:rFonts w:ascii="Century Gothic" w:hAnsi="Century Gothic"/>
              </w:rPr>
            </w:pPr>
          </w:p>
        </w:tc>
      </w:tr>
      <w:tr w:rsidR="00814BE4" w:rsidRPr="00814BE4" w:rsidTr="00D303C8">
        <w:tc>
          <w:tcPr>
            <w:tcW w:w="3192" w:type="dxa"/>
            <w:tcBorders>
              <w:top w:val="single" w:sz="4" w:space="0" w:color="auto"/>
              <w:left w:val="single" w:sz="4" w:space="0" w:color="auto"/>
              <w:bottom w:val="single" w:sz="4" w:space="0" w:color="auto"/>
              <w:right w:val="single" w:sz="4" w:space="0" w:color="auto"/>
            </w:tcBorders>
          </w:tcPr>
          <w:p w:rsidR="00D303C8" w:rsidRPr="00814BE4" w:rsidRDefault="00D303C8">
            <w:pPr>
              <w:rPr>
                <w:rFonts w:ascii="Century Gothic" w:hAnsi="Century Gothic"/>
              </w:rPr>
            </w:pPr>
          </w:p>
        </w:tc>
        <w:tc>
          <w:tcPr>
            <w:tcW w:w="3192" w:type="dxa"/>
            <w:tcBorders>
              <w:top w:val="single" w:sz="4" w:space="0" w:color="auto"/>
              <w:left w:val="single" w:sz="4" w:space="0" w:color="auto"/>
              <w:bottom w:val="single" w:sz="4" w:space="0" w:color="auto"/>
              <w:right w:val="single" w:sz="4" w:space="0" w:color="auto"/>
            </w:tcBorders>
          </w:tcPr>
          <w:p w:rsidR="00D303C8" w:rsidRPr="00814BE4" w:rsidRDefault="00D303C8">
            <w:pPr>
              <w:rPr>
                <w:rFonts w:ascii="Century Gothic" w:hAnsi="Century Gothic"/>
              </w:rPr>
            </w:pPr>
          </w:p>
        </w:tc>
        <w:tc>
          <w:tcPr>
            <w:tcW w:w="3192" w:type="dxa"/>
            <w:tcBorders>
              <w:top w:val="single" w:sz="4" w:space="0" w:color="auto"/>
              <w:left w:val="single" w:sz="4" w:space="0" w:color="auto"/>
              <w:bottom w:val="single" w:sz="4" w:space="0" w:color="auto"/>
              <w:right w:val="single" w:sz="4" w:space="0" w:color="auto"/>
            </w:tcBorders>
          </w:tcPr>
          <w:p w:rsidR="00D303C8" w:rsidRPr="00814BE4" w:rsidRDefault="00D303C8">
            <w:pPr>
              <w:rPr>
                <w:rFonts w:ascii="Century Gothic" w:hAnsi="Century Gothic"/>
              </w:rPr>
            </w:pPr>
          </w:p>
        </w:tc>
      </w:tr>
      <w:tr w:rsidR="00814BE4" w:rsidRPr="00814BE4" w:rsidTr="00D303C8">
        <w:tc>
          <w:tcPr>
            <w:tcW w:w="3192" w:type="dxa"/>
            <w:tcBorders>
              <w:top w:val="single" w:sz="4" w:space="0" w:color="auto"/>
              <w:left w:val="single" w:sz="4" w:space="0" w:color="auto"/>
              <w:bottom w:val="single" w:sz="4" w:space="0" w:color="auto"/>
              <w:right w:val="single" w:sz="4" w:space="0" w:color="auto"/>
            </w:tcBorders>
          </w:tcPr>
          <w:p w:rsidR="00D303C8" w:rsidRPr="00814BE4" w:rsidRDefault="00D303C8">
            <w:pPr>
              <w:rPr>
                <w:rFonts w:ascii="Century Gothic" w:hAnsi="Century Gothic"/>
              </w:rPr>
            </w:pPr>
          </w:p>
        </w:tc>
        <w:tc>
          <w:tcPr>
            <w:tcW w:w="3192" w:type="dxa"/>
            <w:tcBorders>
              <w:top w:val="single" w:sz="4" w:space="0" w:color="auto"/>
              <w:left w:val="single" w:sz="4" w:space="0" w:color="auto"/>
              <w:bottom w:val="single" w:sz="4" w:space="0" w:color="auto"/>
              <w:right w:val="single" w:sz="4" w:space="0" w:color="auto"/>
            </w:tcBorders>
          </w:tcPr>
          <w:p w:rsidR="00D303C8" w:rsidRPr="00814BE4" w:rsidRDefault="00D303C8">
            <w:pPr>
              <w:rPr>
                <w:rFonts w:ascii="Century Gothic" w:hAnsi="Century Gothic"/>
              </w:rPr>
            </w:pPr>
          </w:p>
        </w:tc>
        <w:tc>
          <w:tcPr>
            <w:tcW w:w="3192" w:type="dxa"/>
            <w:tcBorders>
              <w:top w:val="single" w:sz="4" w:space="0" w:color="auto"/>
              <w:left w:val="single" w:sz="4" w:space="0" w:color="auto"/>
              <w:bottom w:val="single" w:sz="4" w:space="0" w:color="auto"/>
              <w:right w:val="single" w:sz="4" w:space="0" w:color="auto"/>
            </w:tcBorders>
          </w:tcPr>
          <w:p w:rsidR="00D303C8" w:rsidRPr="00814BE4" w:rsidRDefault="00D303C8">
            <w:pPr>
              <w:rPr>
                <w:rFonts w:ascii="Century Gothic" w:hAnsi="Century Gothic"/>
              </w:rPr>
            </w:pPr>
          </w:p>
        </w:tc>
      </w:tr>
      <w:tr w:rsidR="00D303C8" w:rsidRPr="00814BE4" w:rsidTr="00D303C8">
        <w:tc>
          <w:tcPr>
            <w:tcW w:w="3192" w:type="dxa"/>
            <w:tcBorders>
              <w:top w:val="single" w:sz="4" w:space="0" w:color="auto"/>
              <w:left w:val="single" w:sz="4" w:space="0" w:color="auto"/>
              <w:bottom w:val="single" w:sz="4" w:space="0" w:color="auto"/>
              <w:right w:val="single" w:sz="4" w:space="0" w:color="auto"/>
            </w:tcBorders>
          </w:tcPr>
          <w:p w:rsidR="00D303C8" w:rsidRPr="00814BE4" w:rsidRDefault="00D303C8">
            <w:pPr>
              <w:rPr>
                <w:rFonts w:ascii="Century Gothic" w:hAnsi="Century Gothic"/>
              </w:rPr>
            </w:pPr>
          </w:p>
        </w:tc>
        <w:tc>
          <w:tcPr>
            <w:tcW w:w="3192" w:type="dxa"/>
            <w:tcBorders>
              <w:top w:val="single" w:sz="4" w:space="0" w:color="auto"/>
              <w:left w:val="single" w:sz="4" w:space="0" w:color="auto"/>
              <w:bottom w:val="single" w:sz="4" w:space="0" w:color="auto"/>
              <w:right w:val="single" w:sz="4" w:space="0" w:color="auto"/>
            </w:tcBorders>
          </w:tcPr>
          <w:p w:rsidR="00D303C8" w:rsidRPr="00814BE4" w:rsidRDefault="00D303C8">
            <w:pPr>
              <w:rPr>
                <w:rFonts w:ascii="Century Gothic" w:hAnsi="Century Gothic"/>
              </w:rPr>
            </w:pPr>
          </w:p>
        </w:tc>
        <w:tc>
          <w:tcPr>
            <w:tcW w:w="3192" w:type="dxa"/>
            <w:tcBorders>
              <w:top w:val="single" w:sz="4" w:space="0" w:color="auto"/>
              <w:left w:val="single" w:sz="4" w:space="0" w:color="auto"/>
              <w:bottom w:val="single" w:sz="4" w:space="0" w:color="auto"/>
              <w:right w:val="single" w:sz="4" w:space="0" w:color="auto"/>
            </w:tcBorders>
          </w:tcPr>
          <w:p w:rsidR="00D303C8" w:rsidRPr="00814BE4" w:rsidRDefault="00D303C8">
            <w:pPr>
              <w:rPr>
                <w:rFonts w:ascii="Century Gothic" w:hAnsi="Century Gothic"/>
              </w:rPr>
            </w:pPr>
          </w:p>
        </w:tc>
      </w:tr>
    </w:tbl>
    <w:p w:rsidR="00D303C8" w:rsidRPr="00814BE4" w:rsidRDefault="00D303C8" w:rsidP="00D303C8">
      <w:pPr>
        <w:rPr>
          <w:rFonts w:ascii="Century Gothic" w:hAnsi="Century Gothic"/>
        </w:rPr>
      </w:pPr>
    </w:p>
    <w:p w:rsidR="00D303C8" w:rsidRPr="00814BE4" w:rsidRDefault="00D303C8" w:rsidP="00D303C8">
      <w:pPr>
        <w:rPr>
          <w:rFonts w:ascii="Century Gothic" w:hAnsi="Century Gothic"/>
          <w:lang w:val="en-AU"/>
        </w:rPr>
      </w:pPr>
    </w:p>
    <w:p w:rsidR="00D303C8" w:rsidRPr="00814BE4" w:rsidRDefault="00D303C8" w:rsidP="00D303C8">
      <w:pPr>
        <w:rPr>
          <w:rFonts w:ascii="Century Gothic" w:hAnsi="Century Gothic"/>
          <w:lang w:val="en-AU"/>
        </w:rPr>
      </w:pPr>
    </w:p>
    <w:p w:rsidR="00D303C8" w:rsidRPr="00814BE4" w:rsidRDefault="00D303C8" w:rsidP="00D303C8">
      <w:pPr>
        <w:rPr>
          <w:rFonts w:ascii="Century Gothic" w:hAnsi="Century Gothic"/>
          <w:lang w:val="en-AU"/>
        </w:rPr>
      </w:pPr>
    </w:p>
    <w:p w:rsidR="00D303C8" w:rsidRPr="00814BE4" w:rsidRDefault="00D303C8" w:rsidP="00D303C8">
      <w:pPr>
        <w:rPr>
          <w:rFonts w:ascii="Century Gothic" w:hAnsi="Century Gothic"/>
          <w:lang w:val="en-AU"/>
        </w:rPr>
      </w:pPr>
    </w:p>
    <w:p w:rsidR="00D303C8" w:rsidRPr="00814BE4" w:rsidRDefault="00D303C8" w:rsidP="00D303C8">
      <w:pPr>
        <w:rPr>
          <w:rFonts w:ascii="Century Gothic" w:hAnsi="Century Gothic"/>
          <w:lang w:val="en-AU"/>
        </w:rPr>
      </w:pPr>
    </w:p>
    <w:p w:rsidR="00D303C8" w:rsidRPr="00814BE4" w:rsidRDefault="00D303C8" w:rsidP="00D303C8">
      <w:pPr>
        <w:rPr>
          <w:rFonts w:ascii="Century Gothic" w:hAnsi="Century Gothic"/>
          <w:lang w:val="en-AU"/>
        </w:rPr>
      </w:pPr>
    </w:p>
    <w:p w:rsidR="00D303C8" w:rsidRPr="00814BE4" w:rsidRDefault="00D303C8" w:rsidP="00D303C8">
      <w:pPr>
        <w:rPr>
          <w:rFonts w:ascii="Century Gothic" w:hAnsi="Century Gothic"/>
          <w:lang w:val="en-AU"/>
        </w:rPr>
      </w:pPr>
    </w:p>
    <w:p w:rsidR="00D303C8" w:rsidRPr="00814BE4" w:rsidRDefault="00D303C8" w:rsidP="00D303C8">
      <w:pPr>
        <w:rPr>
          <w:rFonts w:ascii="Century Gothic" w:hAnsi="Century Gothic"/>
          <w:lang w:val="en-AU"/>
        </w:rPr>
      </w:pPr>
    </w:p>
    <w:p w:rsidR="00D303C8" w:rsidRPr="00814BE4" w:rsidRDefault="00D303C8" w:rsidP="00D303C8">
      <w:pPr>
        <w:rPr>
          <w:rFonts w:ascii="Century Gothic" w:hAnsi="Century Gothic"/>
          <w:lang w:val="en-AU"/>
        </w:rPr>
      </w:pPr>
    </w:p>
    <w:p w:rsidR="00D303C8" w:rsidRPr="00814BE4" w:rsidRDefault="00D303C8" w:rsidP="00DC0265">
      <w:pPr>
        <w:jc w:val="center"/>
        <w:rPr>
          <w:rFonts w:ascii="Century Gothic" w:hAnsi="Century Gothic"/>
          <w:b/>
          <w:i/>
        </w:rPr>
      </w:pPr>
      <w:bookmarkStart w:id="1" w:name="_GoBack"/>
      <w:bookmarkEnd w:id="1"/>
      <w:r w:rsidRPr="00814BE4">
        <w:rPr>
          <w:rFonts w:ascii="Century Gothic" w:hAnsi="Century Gothic"/>
          <w:b/>
          <w:i/>
        </w:rPr>
        <w:t>The AWRA e-Mentoring Program is delivered by AMMA, and funded by the Australian Government through the National Resources Sector Workforce Strategy</w:t>
      </w:r>
    </w:p>
    <w:p w:rsidR="00D303C8" w:rsidRPr="00814BE4" w:rsidRDefault="00D303C8" w:rsidP="00D303C8">
      <w:pPr>
        <w:jc w:val="center"/>
        <w:rPr>
          <w:rFonts w:ascii="Century Gothic" w:hAnsi="Century Gothic"/>
          <w:i/>
        </w:rPr>
      </w:pPr>
      <w:r w:rsidRPr="00814BE4">
        <w:rPr>
          <w:rFonts w:ascii="Century Gothic" w:hAnsi="Century Gothic"/>
          <w:i/>
          <w:noProof/>
          <w:lang w:val="en-AU" w:eastAsia="en-AU"/>
        </w:rPr>
        <w:drawing>
          <wp:inline distT="0" distB="0" distL="0" distR="0">
            <wp:extent cx="2638425" cy="838200"/>
            <wp:effectExtent l="0" t="0" r="0" b="0"/>
            <wp:docPr id="3" name="Picture 3" descr="AMMA_RGB_logo_final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MA_RGB_logo_final_cropp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838200"/>
                    </a:xfrm>
                    <a:prstGeom prst="rect">
                      <a:avLst/>
                    </a:prstGeom>
                    <a:noFill/>
                    <a:ln>
                      <a:noFill/>
                    </a:ln>
                  </pic:spPr>
                </pic:pic>
              </a:graphicData>
            </a:graphic>
          </wp:inline>
        </w:drawing>
      </w:r>
      <w:r w:rsidRPr="00814BE4">
        <w:rPr>
          <w:rFonts w:ascii="Century Gothic" w:hAnsi="Century Gothic"/>
          <w:i/>
          <w:noProof/>
          <w:lang w:val="en-AU" w:eastAsia="en-AU"/>
        </w:rPr>
        <w:drawing>
          <wp:inline distT="0" distB="0" distL="0" distR="0">
            <wp:extent cx="3028950" cy="1038225"/>
            <wp:effectExtent l="0" t="0" r="0" b="0"/>
            <wp:docPr id="1" name="Picture 1" descr="Dept_Industry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_Industry_in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1038225"/>
                    </a:xfrm>
                    <a:prstGeom prst="rect">
                      <a:avLst/>
                    </a:prstGeom>
                    <a:noFill/>
                    <a:ln>
                      <a:noFill/>
                    </a:ln>
                  </pic:spPr>
                </pic:pic>
              </a:graphicData>
            </a:graphic>
          </wp:inline>
        </w:drawing>
      </w:r>
    </w:p>
    <w:sectPr w:rsidR="00D303C8" w:rsidRPr="00814BE4" w:rsidSect="00E4790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F06" w:rsidRDefault="00BE7F06" w:rsidP="00D33A80">
      <w:pPr>
        <w:spacing w:after="0" w:line="240" w:lineRule="auto"/>
      </w:pPr>
      <w:r>
        <w:separator/>
      </w:r>
    </w:p>
  </w:endnote>
  <w:endnote w:type="continuationSeparator" w:id="0">
    <w:p w:rsidR="00BE7F06" w:rsidRDefault="00BE7F06" w:rsidP="00D33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29D77CFB" w:usb2="00000012" w:usb3="00000000" w:csb0="0008008D"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79200"/>
      <w:docPartObj>
        <w:docPartGallery w:val="Page Numbers (Bottom of Page)"/>
        <w:docPartUnique/>
      </w:docPartObj>
    </w:sdtPr>
    <w:sdtEndPr/>
    <w:sdtContent>
      <w:p w:rsidR="00BE7F06" w:rsidRDefault="00BE7F06">
        <w:pPr>
          <w:pStyle w:val="Footer"/>
          <w:jc w:val="right"/>
        </w:pPr>
        <w:r>
          <w:fldChar w:fldCharType="begin"/>
        </w:r>
        <w:r>
          <w:instrText xml:space="preserve"> PAGE   \* MERGEFORMAT </w:instrText>
        </w:r>
        <w:r>
          <w:fldChar w:fldCharType="separate"/>
        </w:r>
        <w:r w:rsidR="00DC0265">
          <w:rPr>
            <w:noProof/>
          </w:rPr>
          <w:t>3</w:t>
        </w:r>
        <w:r>
          <w:rPr>
            <w:noProof/>
          </w:rPr>
          <w:fldChar w:fldCharType="end"/>
        </w:r>
      </w:p>
    </w:sdtContent>
  </w:sdt>
  <w:p w:rsidR="00BE7F06" w:rsidRDefault="00BE7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F06" w:rsidRDefault="00BE7F06" w:rsidP="00D33A80">
      <w:pPr>
        <w:spacing w:after="0" w:line="240" w:lineRule="auto"/>
      </w:pPr>
      <w:r>
        <w:separator/>
      </w:r>
    </w:p>
  </w:footnote>
  <w:footnote w:type="continuationSeparator" w:id="0">
    <w:p w:rsidR="00BE7F06" w:rsidRDefault="00BE7F06" w:rsidP="00D33A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C3D81"/>
    <w:multiLevelType w:val="hybridMultilevel"/>
    <w:tmpl w:val="603AF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96D6A89"/>
    <w:multiLevelType w:val="hybridMultilevel"/>
    <w:tmpl w:val="AF888A2A"/>
    <w:lvl w:ilvl="0" w:tplc="B1883F3C">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C5834"/>
    <w:multiLevelType w:val="hybridMultilevel"/>
    <w:tmpl w:val="6156793A"/>
    <w:lvl w:ilvl="0" w:tplc="B1883F3C">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6C553D"/>
    <w:multiLevelType w:val="hybridMultilevel"/>
    <w:tmpl w:val="9E26A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BCF2A97"/>
    <w:multiLevelType w:val="hybridMultilevel"/>
    <w:tmpl w:val="03040B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92966D6"/>
    <w:multiLevelType w:val="hybridMultilevel"/>
    <w:tmpl w:val="41DC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7BBF"/>
    <w:rsid w:val="00040105"/>
    <w:rsid w:val="00057E48"/>
    <w:rsid w:val="00111086"/>
    <w:rsid w:val="001E4BAD"/>
    <w:rsid w:val="00226FF5"/>
    <w:rsid w:val="002C4FB9"/>
    <w:rsid w:val="002E339C"/>
    <w:rsid w:val="003213CC"/>
    <w:rsid w:val="003244DD"/>
    <w:rsid w:val="003F6AFB"/>
    <w:rsid w:val="00422C3A"/>
    <w:rsid w:val="004B7CAC"/>
    <w:rsid w:val="004D47C7"/>
    <w:rsid w:val="005404EA"/>
    <w:rsid w:val="005F37A6"/>
    <w:rsid w:val="006C29C2"/>
    <w:rsid w:val="006C6AE0"/>
    <w:rsid w:val="006C6C75"/>
    <w:rsid w:val="00716761"/>
    <w:rsid w:val="007824F3"/>
    <w:rsid w:val="007B3493"/>
    <w:rsid w:val="007E3FC2"/>
    <w:rsid w:val="00814BE4"/>
    <w:rsid w:val="00910D4B"/>
    <w:rsid w:val="00914F1E"/>
    <w:rsid w:val="009245F0"/>
    <w:rsid w:val="00947EBC"/>
    <w:rsid w:val="0097500A"/>
    <w:rsid w:val="00A7458A"/>
    <w:rsid w:val="00AA17EC"/>
    <w:rsid w:val="00AA7BBF"/>
    <w:rsid w:val="00BE7F06"/>
    <w:rsid w:val="00CA5102"/>
    <w:rsid w:val="00D303C8"/>
    <w:rsid w:val="00D33A80"/>
    <w:rsid w:val="00D43245"/>
    <w:rsid w:val="00D877AF"/>
    <w:rsid w:val="00DB204A"/>
    <w:rsid w:val="00DC0265"/>
    <w:rsid w:val="00E10A64"/>
    <w:rsid w:val="00E47907"/>
    <w:rsid w:val="00E85612"/>
    <w:rsid w:val="00ED3F04"/>
    <w:rsid w:val="00F47405"/>
    <w:rsid w:val="00F655BA"/>
    <w:rsid w:val="00F8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4A007-72A3-491C-A812-646A430F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907"/>
  </w:style>
  <w:style w:type="paragraph" w:styleId="Heading3">
    <w:name w:val="heading 3"/>
    <w:basedOn w:val="Normal"/>
    <w:next w:val="Normal"/>
    <w:link w:val="Heading3Char"/>
    <w:uiPriority w:val="9"/>
    <w:unhideWhenUsed/>
    <w:qFormat/>
    <w:rsid w:val="00A7458A"/>
    <w:pPr>
      <w:keepNext/>
      <w:keepLines/>
      <w:spacing w:before="200" w:after="120"/>
      <w:outlineLvl w:val="2"/>
    </w:pPr>
    <w:rPr>
      <w:rFonts w:eastAsia="Malgun Gothic" w:cstheme="minorHAnsi"/>
      <w:b/>
      <w:bCs/>
      <w:color w:val="31849B" w:themeColor="accent5" w:themeShade="BF"/>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BBF"/>
    <w:rPr>
      <w:rFonts w:ascii="Tahoma" w:hAnsi="Tahoma" w:cs="Tahoma"/>
      <w:sz w:val="16"/>
      <w:szCs w:val="16"/>
    </w:rPr>
  </w:style>
  <w:style w:type="paragraph" w:styleId="ListParagraph">
    <w:name w:val="List Paragraph"/>
    <w:basedOn w:val="Normal"/>
    <w:uiPriority w:val="34"/>
    <w:qFormat/>
    <w:rsid w:val="00AA7BBF"/>
    <w:pPr>
      <w:ind w:left="720"/>
      <w:contextualSpacing/>
    </w:pPr>
  </w:style>
  <w:style w:type="character" w:styleId="CommentReference">
    <w:name w:val="annotation reference"/>
    <w:basedOn w:val="DefaultParagraphFont"/>
    <w:uiPriority w:val="99"/>
    <w:semiHidden/>
    <w:unhideWhenUsed/>
    <w:rsid w:val="00F47405"/>
    <w:rPr>
      <w:sz w:val="16"/>
      <w:szCs w:val="16"/>
    </w:rPr>
  </w:style>
  <w:style w:type="paragraph" w:styleId="CommentText">
    <w:name w:val="annotation text"/>
    <w:basedOn w:val="Normal"/>
    <w:link w:val="CommentTextChar"/>
    <w:uiPriority w:val="99"/>
    <w:semiHidden/>
    <w:unhideWhenUsed/>
    <w:rsid w:val="00F47405"/>
    <w:pPr>
      <w:spacing w:line="240" w:lineRule="auto"/>
    </w:pPr>
    <w:rPr>
      <w:sz w:val="20"/>
      <w:szCs w:val="20"/>
    </w:rPr>
  </w:style>
  <w:style w:type="character" w:customStyle="1" w:styleId="CommentTextChar">
    <w:name w:val="Comment Text Char"/>
    <w:basedOn w:val="DefaultParagraphFont"/>
    <w:link w:val="CommentText"/>
    <w:uiPriority w:val="99"/>
    <w:semiHidden/>
    <w:rsid w:val="00F47405"/>
    <w:rPr>
      <w:sz w:val="20"/>
      <w:szCs w:val="20"/>
    </w:rPr>
  </w:style>
  <w:style w:type="paragraph" w:styleId="CommentSubject">
    <w:name w:val="annotation subject"/>
    <w:basedOn w:val="CommentText"/>
    <w:next w:val="CommentText"/>
    <w:link w:val="CommentSubjectChar"/>
    <w:uiPriority w:val="99"/>
    <w:semiHidden/>
    <w:unhideWhenUsed/>
    <w:rsid w:val="00F47405"/>
    <w:rPr>
      <w:b/>
      <w:bCs/>
    </w:rPr>
  </w:style>
  <w:style w:type="character" w:customStyle="1" w:styleId="CommentSubjectChar">
    <w:name w:val="Comment Subject Char"/>
    <w:basedOn w:val="CommentTextChar"/>
    <w:link w:val="CommentSubject"/>
    <w:uiPriority w:val="99"/>
    <w:semiHidden/>
    <w:rsid w:val="00F47405"/>
    <w:rPr>
      <w:b/>
      <w:bCs/>
      <w:sz w:val="20"/>
      <w:szCs w:val="20"/>
    </w:rPr>
  </w:style>
  <w:style w:type="character" w:customStyle="1" w:styleId="Heading3Char">
    <w:name w:val="Heading 3 Char"/>
    <w:basedOn w:val="DefaultParagraphFont"/>
    <w:link w:val="Heading3"/>
    <w:uiPriority w:val="9"/>
    <w:rsid w:val="00A7458A"/>
    <w:rPr>
      <w:rFonts w:eastAsia="Malgun Gothic" w:cstheme="minorHAnsi"/>
      <w:b/>
      <w:bCs/>
      <w:color w:val="31849B" w:themeColor="accent5" w:themeShade="BF"/>
      <w:sz w:val="24"/>
      <w:lang w:val="en-AU"/>
    </w:rPr>
  </w:style>
  <w:style w:type="table" w:styleId="TableGrid">
    <w:name w:val="Table Grid"/>
    <w:basedOn w:val="TableNormal"/>
    <w:uiPriority w:val="59"/>
    <w:rsid w:val="00A74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33A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3A80"/>
  </w:style>
  <w:style w:type="paragraph" w:styleId="Footer">
    <w:name w:val="footer"/>
    <w:basedOn w:val="Normal"/>
    <w:link w:val="FooterChar"/>
    <w:uiPriority w:val="99"/>
    <w:unhideWhenUsed/>
    <w:rsid w:val="00D33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A80"/>
  </w:style>
  <w:style w:type="character" w:styleId="Hyperlink">
    <w:name w:val="Hyperlink"/>
    <w:basedOn w:val="DefaultParagraphFont"/>
    <w:uiPriority w:val="99"/>
    <w:unhideWhenUsed/>
    <w:rsid w:val="00DB20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22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3198</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DeCoursey</dc:creator>
  <cp:lastModifiedBy>Elspeth Meredith</cp:lastModifiedBy>
  <cp:revision>11</cp:revision>
  <cp:lastPrinted>2013-01-10T01:12:00Z</cp:lastPrinted>
  <dcterms:created xsi:type="dcterms:W3CDTF">2013-01-31T04:59:00Z</dcterms:created>
  <dcterms:modified xsi:type="dcterms:W3CDTF">2014-05-16T04:39:00Z</dcterms:modified>
</cp:coreProperties>
</file>